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Default="00707691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BANCO DE TEJIDOS</w:t>
      </w:r>
    </w:p>
    <w:p w:rsidR="00721484" w:rsidRPr="00583D10" w:rsidRDefault="00721484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6F131A" w:rsidRDefault="006F131A" w:rsidP="00DF08BF">
      <w:pPr>
        <w:pStyle w:val="Sinespaciado"/>
        <w:rPr>
          <w:rFonts w:ascii="Arial" w:hAnsi="Arial" w:cs="Arial"/>
          <w:b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Fundamentos</w:t>
      </w:r>
      <w:r w:rsidRPr="006F131A">
        <w:rPr>
          <w:rFonts w:ascii="Arial" w:hAnsi="Arial" w:cs="Arial"/>
          <w:b/>
          <w:lang w:val="es-ES_tradnl"/>
        </w:rPr>
        <w:t xml:space="preserve">: </w:t>
      </w:r>
    </w:p>
    <w:p w:rsidR="0097113D" w:rsidRDefault="0097113D" w:rsidP="00DF08BF">
      <w:pPr>
        <w:pStyle w:val="Sinespaciado"/>
        <w:rPr>
          <w:rFonts w:ascii="Arial" w:hAnsi="Arial" w:cs="Arial"/>
          <w:b/>
          <w:lang w:val="es-ES_tradnl"/>
        </w:rPr>
      </w:pPr>
    </w:p>
    <w:p w:rsidR="00F3293F" w:rsidRPr="0097113D" w:rsidRDefault="0097113D" w:rsidP="00DF08BF">
      <w:pPr>
        <w:pStyle w:val="Sinespaciad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Orientar al profesional técnico universitario en medicina </w:t>
      </w:r>
      <w:r w:rsidR="00B05B0E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 xml:space="preserve">ransfusional, sobre el sistema operacional básico de un </w:t>
      </w:r>
      <w:r w:rsidR="00620367">
        <w:rPr>
          <w:rFonts w:ascii="Arial" w:hAnsi="Arial" w:cs="Arial"/>
          <w:lang w:val="es-ES_tradnl"/>
        </w:rPr>
        <w:t>B</w:t>
      </w:r>
      <w:r>
        <w:rPr>
          <w:rFonts w:ascii="Arial" w:hAnsi="Arial" w:cs="Arial"/>
          <w:lang w:val="es-ES_tradnl"/>
        </w:rPr>
        <w:t xml:space="preserve">anco de </w:t>
      </w:r>
      <w:r w:rsidR="00620367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>ejidos.</w:t>
      </w:r>
    </w:p>
    <w:p w:rsidR="00721484" w:rsidRDefault="00721484" w:rsidP="00DF08BF">
      <w:pPr>
        <w:pStyle w:val="Sinespaciado"/>
        <w:rPr>
          <w:rFonts w:ascii="Arial" w:hAnsi="Arial" w:cs="Arial"/>
          <w:lang w:val="es-ES_tradnl"/>
        </w:rPr>
      </w:pPr>
    </w:p>
    <w:p w:rsidR="00DA25AD" w:rsidRPr="00F3293F" w:rsidRDefault="00DA25AD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Propósitos:</w:t>
      </w:r>
    </w:p>
    <w:p w:rsidR="00F3293F" w:rsidRPr="00DF08BF" w:rsidRDefault="00F3293F" w:rsidP="00F3293F">
      <w:pPr>
        <w:pStyle w:val="Sinespaciado"/>
        <w:ind w:left="720"/>
        <w:rPr>
          <w:rFonts w:ascii="Arial" w:hAnsi="Arial" w:cs="Arial"/>
          <w:b/>
          <w:lang w:val="es-ES_tradnl"/>
        </w:rPr>
      </w:pPr>
    </w:p>
    <w:p w:rsidR="00DA25AD" w:rsidRDefault="0097113D" w:rsidP="00DF08BF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Definir e incorporar conocimientos sobre </w:t>
      </w:r>
      <w:r w:rsidR="00620367">
        <w:rPr>
          <w:rFonts w:ascii="Arial" w:hAnsi="Arial" w:cs="Arial"/>
          <w:lang w:val="es-ES_tradnl"/>
        </w:rPr>
        <w:t xml:space="preserve">implementación, funcionamiento, </w:t>
      </w:r>
      <w:r>
        <w:rPr>
          <w:rFonts w:ascii="Arial" w:hAnsi="Arial" w:cs="Arial"/>
          <w:lang w:val="es-ES_tradnl"/>
        </w:rPr>
        <w:t>aspectos de calidad</w:t>
      </w:r>
      <w:r w:rsidR="00620367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regulatorios </w:t>
      </w:r>
      <w:r w:rsidR="00620367">
        <w:rPr>
          <w:rFonts w:ascii="Arial" w:hAnsi="Arial" w:cs="Arial"/>
          <w:lang w:val="es-ES_tradnl"/>
        </w:rPr>
        <w:t xml:space="preserve">y </w:t>
      </w:r>
      <w:r>
        <w:rPr>
          <w:rFonts w:ascii="Arial" w:hAnsi="Arial" w:cs="Arial"/>
          <w:lang w:val="es-ES_tradnl"/>
        </w:rPr>
        <w:t>éticos</w:t>
      </w:r>
      <w:r w:rsidR="00620367">
        <w:rPr>
          <w:rFonts w:ascii="Arial" w:hAnsi="Arial" w:cs="Arial"/>
          <w:lang w:val="es-ES_tradnl"/>
        </w:rPr>
        <w:t xml:space="preserve"> de un banco de tejidos</w:t>
      </w:r>
      <w:r>
        <w:rPr>
          <w:rFonts w:ascii="Arial" w:hAnsi="Arial" w:cs="Arial"/>
          <w:lang w:val="es-ES_tradnl"/>
        </w:rPr>
        <w:t>.</w:t>
      </w:r>
    </w:p>
    <w:p w:rsidR="00721484" w:rsidRDefault="00721484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Objetivos generales:</w:t>
      </w:r>
    </w:p>
    <w:p w:rsidR="00F3293F" w:rsidRPr="00F3293F" w:rsidRDefault="00F3293F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620367" w:rsidRDefault="00620367" w:rsidP="00721484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Conocer los alcances de un banco de tejido</w:t>
      </w:r>
    </w:p>
    <w:p w:rsidR="00DA25AD" w:rsidRDefault="00620367" w:rsidP="00721484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Incorporar conocimiento de políticas de calidad</w:t>
      </w:r>
    </w:p>
    <w:p w:rsidR="0097113D" w:rsidRDefault="00620367" w:rsidP="00721484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Impartir conocimiento sobre </w:t>
      </w:r>
      <w:r w:rsidR="0097113D">
        <w:rPr>
          <w:rFonts w:ascii="Arial" w:hAnsi="Arial" w:cs="Arial"/>
          <w:lang w:val="es-ES_tradnl"/>
        </w:rPr>
        <w:t>ética</w:t>
      </w:r>
      <w:r>
        <w:rPr>
          <w:rFonts w:ascii="Arial" w:hAnsi="Arial" w:cs="Arial"/>
          <w:lang w:val="es-ES_tradnl"/>
        </w:rPr>
        <w:t xml:space="preserve"> asociada al manejo de tejido y terapia celular</w:t>
      </w:r>
    </w:p>
    <w:p w:rsidR="00721484" w:rsidRDefault="00721484" w:rsidP="00986BCE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Contenidos:</w:t>
      </w:r>
    </w:p>
    <w:p w:rsidR="00F3293F" w:rsidRPr="00F3293F" w:rsidRDefault="00F3293F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F3293F" w:rsidRDefault="00DA25AD" w:rsidP="00457631">
      <w:pPr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Unidad 1: </w:t>
      </w:r>
    </w:p>
    <w:p w:rsidR="00DA25AD" w:rsidRDefault="0097113D" w:rsidP="00457631">
      <w:pPr>
        <w:pStyle w:val="Textoindependiente3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Historia  de trasplante, origen y necesidad.</w:t>
      </w:r>
    </w:p>
    <w:p w:rsidR="0097113D" w:rsidRDefault="0097113D" w:rsidP="00457631">
      <w:pPr>
        <w:pStyle w:val="Textoindependiente3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Bancos de Tejidos, diferentes tipos de bancos</w:t>
      </w:r>
    </w:p>
    <w:p w:rsidR="0097113D" w:rsidRPr="00F3293F" w:rsidRDefault="0097113D" w:rsidP="00457631">
      <w:pPr>
        <w:pStyle w:val="Textoindependiente3"/>
        <w:rPr>
          <w:rFonts w:ascii="Arial" w:hAnsi="Arial" w:cs="Arial"/>
          <w:sz w:val="22"/>
          <w:szCs w:val="22"/>
          <w:lang w:val="es-AR"/>
        </w:rPr>
      </w:pPr>
    </w:p>
    <w:p w:rsidR="00721484" w:rsidRPr="00F3293F" w:rsidRDefault="00DA25AD" w:rsidP="00721484">
      <w:pPr>
        <w:jc w:val="both"/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Unidad 2: </w:t>
      </w:r>
    </w:p>
    <w:p w:rsidR="00DA25AD" w:rsidRDefault="0097113D" w:rsidP="00181451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Aspectos éticos, regulatorios y de calidad </w:t>
      </w:r>
    </w:p>
    <w:p w:rsidR="006B123B" w:rsidRDefault="006B123B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2A3AEF" w:rsidRDefault="00DA25AD" w:rsidP="002A3AE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u w:val="single"/>
          <w:lang w:val="es-ES_tradnl"/>
        </w:rPr>
      </w:pPr>
      <w:r w:rsidRPr="002A3AEF">
        <w:rPr>
          <w:rFonts w:ascii="Arial" w:hAnsi="Arial" w:cs="Arial"/>
          <w:lang w:val="es-ES_tradnl"/>
        </w:rPr>
        <w:t>Horas</w:t>
      </w:r>
      <w:r>
        <w:rPr>
          <w:rFonts w:ascii="Arial" w:hAnsi="Arial" w:cs="Arial"/>
          <w:lang w:val="es-ES_tradnl"/>
        </w:rPr>
        <w:t xml:space="preserve"> cátedras teóricas</w:t>
      </w:r>
      <w:r w:rsidR="00B05B0E">
        <w:rPr>
          <w:rFonts w:ascii="Arial" w:hAnsi="Arial" w:cs="Arial"/>
          <w:lang w:val="es-ES_tradnl"/>
        </w:rPr>
        <w:t xml:space="preserve">: 64 </w:t>
      </w:r>
    </w:p>
    <w:p w:rsidR="00583D10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Evaluación:</w:t>
      </w:r>
    </w:p>
    <w:p w:rsid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97113D" w:rsidRDefault="0097113D" w:rsidP="002A3AEF">
      <w:pPr>
        <w:pStyle w:val="Sinespaciado"/>
        <w:jc w:val="both"/>
        <w:rPr>
          <w:rFonts w:ascii="Arial" w:hAnsi="Arial" w:cs="Arial"/>
          <w:lang w:val="es-ES_tradnl"/>
        </w:rPr>
      </w:pPr>
      <w:r w:rsidRPr="0097113D">
        <w:rPr>
          <w:rFonts w:ascii="Arial" w:hAnsi="Arial" w:cs="Arial"/>
          <w:lang w:val="es-ES_tradnl"/>
        </w:rPr>
        <w:t>Presentación oral del trabajo en equipo</w:t>
      </w:r>
    </w:p>
    <w:p w:rsidR="0097113D" w:rsidRPr="0097113D" w:rsidRDefault="0097113D" w:rsidP="002A3AEF">
      <w:pPr>
        <w:pStyle w:val="Sinespaciado"/>
        <w:jc w:val="both"/>
        <w:rPr>
          <w:rFonts w:ascii="Arial" w:hAnsi="Arial" w:cs="Arial"/>
          <w:lang w:val="es-ES_tradnl"/>
        </w:rPr>
      </w:pPr>
      <w:r w:rsidRPr="0097113D">
        <w:rPr>
          <w:rFonts w:ascii="Arial" w:hAnsi="Arial" w:cs="Arial"/>
          <w:lang w:val="es-ES_tradnl"/>
        </w:rPr>
        <w:t>Monografía final en equipo</w:t>
      </w: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721484" w:rsidP="002A3AEF">
      <w:pPr>
        <w:pStyle w:val="Sinespaciad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</w:t>
      </w:r>
      <w:r w:rsidRPr="007562F7">
        <w:rPr>
          <w:rFonts w:ascii="Arial" w:hAnsi="Arial" w:cs="Arial"/>
          <w:b/>
          <w:lang w:val="es-ES_tradnl"/>
        </w:rPr>
        <w:t>ibliografía</w:t>
      </w:r>
      <w:r w:rsidR="00DA25AD" w:rsidRPr="007562F7">
        <w:rPr>
          <w:rFonts w:ascii="Arial" w:hAnsi="Arial" w:cs="Arial"/>
          <w:b/>
          <w:lang w:val="es-ES_tradnl"/>
        </w:rPr>
        <w:t xml:space="preserve"> de lectura obligatoria</w:t>
      </w:r>
      <w:r w:rsidR="00DA25AD">
        <w:rPr>
          <w:rFonts w:ascii="Arial" w:hAnsi="Arial" w:cs="Arial"/>
          <w:b/>
          <w:lang w:val="es-ES_tradnl"/>
        </w:rPr>
        <w:t>:</w:t>
      </w:r>
    </w:p>
    <w:p w:rsidR="00DA25AD" w:rsidRPr="0097113D" w:rsidRDefault="0097113D" w:rsidP="0072148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7113D">
        <w:rPr>
          <w:rFonts w:ascii="Arial" w:hAnsi="Arial" w:cs="Arial"/>
        </w:rPr>
        <w:t xml:space="preserve">agina Web </w:t>
      </w:r>
      <w:proofErr w:type="spellStart"/>
      <w:r w:rsidRPr="0097113D">
        <w:rPr>
          <w:rFonts w:ascii="Arial" w:hAnsi="Arial" w:cs="Arial"/>
        </w:rPr>
        <w:t>Incucai</w:t>
      </w:r>
      <w:proofErr w:type="spellEnd"/>
    </w:p>
    <w:p w:rsidR="0097113D" w:rsidRPr="0097113D" w:rsidRDefault="0097113D" w:rsidP="0072148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7113D">
        <w:rPr>
          <w:rFonts w:ascii="Arial" w:hAnsi="Arial" w:cs="Arial"/>
        </w:rPr>
        <w:t xml:space="preserve">Pagina Web Banco de Tejidos Hospital </w:t>
      </w:r>
      <w:proofErr w:type="spellStart"/>
      <w:r w:rsidRPr="0097113D">
        <w:rPr>
          <w:rFonts w:ascii="Arial" w:hAnsi="Arial" w:cs="Arial"/>
        </w:rPr>
        <w:t>Garraham</w:t>
      </w:r>
      <w:proofErr w:type="spellEnd"/>
    </w:p>
    <w:p w:rsidR="00721484" w:rsidRDefault="00721484" w:rsidP="006C69B4">
      <w:pPr>
        <w:pStyle w:val="Sinespaciado"/>
        <w:jc w:val="both"/>
        <w:rPr>
          <w:rFonts w:ascii="Arial" w:hAnsi="Arial" w:cs="Arial"/>
          <w:b/>
        </w:rPr>
      </w:pPr>
    </w:p>
    <w:p w:rsidR="00DA25AD" w:rsidRDefault="00F3293F" w:rsidP="006C69B4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A25AD">
        <w:rPr>
          <w:rFonts w:ascii="Arial" w:hAnsi="Arial" w:cs="Arial"/>
          <w:b/>
        </w:rPr>
        <w:t>ibliografía de lectura optativa:</w:t>
      </w:r>
    </w:p>
    <w:p w:rsidR="00721484" w:rsidRPr="0097113D" w:rsidRDefault="0097113D" w:rsidP="006C69B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7113D">
        <w:rPr>
          <w:rFonts w:ascii="Arial" w:hAnsi="Arial" w:cs="Arial"/>
        </w:rPr>
        <w:t xml:space="preserve">Asociación </w:t>
      </w:r>
      <w:proofErr w:type="spellStart"/>
      <w:r w:rsidR="00A70DE9">
        <w:rPr>
          <w:rFonts w:ascii="Arial" w:hAnsi="Arial" w:cs="Arial"/>
        </w:rPr>
        <w:t>E</w:t>
      </w:r>
      <w:r w:rsidRPr="0097113D">
        <w:rPr>
          <w:rFonts w:ascii="Arial" w:hAnsi="Arial" w:cs="Arial"/>
        </w:rPr>
        <w:t>española</w:t>
      </w:r>
      <w:proofErr w:type="spellEnd"/>
      <w:r w:rsidRPr="0097113D">
        <w:rPr>
          <w:rFonts w:ascii="Arial" w:hAnsi="Arial" w:cs="Arial"/>
        </w:rPr>
        <w:t xml:space="preserve"> de Banco de Tejidos</w:t>
      </w:r>
    </w:p>
    <w:p w:rsidR="0097113D" w:rsidRPr="0097113D" w:rsidRDefault="0097113D" w:rsidP="006C69B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7113D">
        <w:rPr>
          <w:rFonts w:ascii="Arial" w:hAnsi="Arial" w:cs="Arial"/>
        </w:rPr>
        <w:t xml:space="preserve">Asociación Americana de </w:t>
      </w:r>
      <w:r>
        <w:rPr>
          <w:rFonts w:ascii="Arial" w:hAnsi="Arial" w:cs="Arial"/>
        </w:rPr>
        <w:t>B</w:t>
      </w:r>
      <w:r w:rsidRPr="0097113D">
        <w:rPr>
          <w:rFonts w:ascii="Arial" w:hAnsi="Arial" w:cs="Arial"/>
        </w:rPr>
        <w:t>anco de Tejidos</w:t>
      </w:r>
    </w:p>
    <w:p w:rsidR="0097113D" w:rsidRPr="0097113D" w:rsidRDefault="0097113D" w:rsidP="006C69B4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97113D">
        <w:rPr>
          <w:rFonts w:ascii="Arial" w:hAnsi="Arial" w:cs="Arial"/>
        </w:rPr>
        <w:t>Manual de tr</w:t>
      </w:r>
      <w:bookmarkStart w:id="0" w:name="_GoBack"/>
      <w:bookmarkEnd w:id="0"/>
      <w:r w:rsidRPr="0097113D">
        <w:rPr>
          <w:rFonts w:ascii="Arial" w:hAnsi="Arial" w:cs="Arial"/>
        </w:rPr>
        <w:t xml:space="preserve">asplante </w:t>
      </w:r>
      <w:proofErr w:type="spellStart"/>
      <w:r w:rsidRPr="0097113D">
        <w:rPr>
          <w:rFonts w:ascii="Arial" w:hAnsi="Arial" w:cs="Arial"/>
        </w:rPr>
        <w:t>hematopoyetico</w:t>
      </w:r>
      <w:proofErr w:type="spellEnd"/>
      <w:r w:rsidRPr="0097113D">
        <w:rPr>
          <w:rFonts w:ascii="Arial" w:hAnsi="Arial" w:cs="Arial"/>
        </w:rPr>
        <w:t xml:space="preserve"> español </w:t>
      </w:r>
    </w:p>
    <w:sectPr w:rsidR="0097113D" w:rsidRPr="0097113D" w:rsidSect="00B05B0E">
      <w:headerReference w:type="first" r:id="rId8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EA" w:rsidRDefault="001F45EA" w:rsidP="0004580F">
      <w:r>
        <w:separator/>
      </w:r>
    </w:p>
  </w:endnote>
  <w:endnote w:type="continuationSeparator" w:id="1">
    <w:p w:rsidR="001F45EA" w:rsidRDefault="001F45EA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EA" w:rsidRDefault="001F45EA" w:rsidP="0004580F">
      <w:r>
        <w:separator/>
      </w:r>
    </w:p>
  </w:footnote>
  <w:footnote w:type="continuationSeparator" w:id="1">
    <w:p w:rsidR="001F45EA" w:rsidRDefault="001F45EA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D36B5"/>
    <w:rsid w:val="000E4E71"/>
    <w:rsid w:val="000F3622"/>
    <w:rsid w:val="0011221A"/>
    <w:rsid w:val="001221AE"/>
    <w:rsid w:val="00181451"/>
    <w:rsid w:val="001B1E40"/>
    <w:rsid w:val="001B2873"/>
    <w:rsid w:val="001B35C9"/>
    <w:rsid w:val="001C44FE"/>
    <w:rsid w:val="001D3032"/>
    <w:rsid w:val="001F45EA"/>
    <w:rsid w:val="002008CB"/>
    <w:rsid w:val="00216036"/>
    <w:rsid w:val="002846BD"/>
    <w:rsid w:val="002A3AEF"/>
    <w:rsid w:val="002C69FF"/>
    <w:rsid w:val="002C761C"/>
    <w:rsid w:val="002D0BBB"/>
    <w:rsid w:val="002E410F"/>
    <w:rsid w:val="002F1937"/>
    <w:rsid w:val="00300B26"/>
    <w:rsid w:val="00311159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340F4"/>
    <w:rsid w:val="0044185C"/>
    <w:rsid w:val="004571C5"/>
    <w:rsid w:val="00457631"/>
    <w:rsid w:val="004904BF"/>
    <w:rsid w:val="004A47E0"/>
    <w:rsid w:val="004B32E8"/>
    <w:rsid w:val="004C5EF8"/>
    <w:rsid w:val="00521B33"/>
    <w:rsid w:val="00534FC5"/>
    <w:rsid w:val="00583D10"/>
    <w:rsid w:val="005D497A"/>
    <w:rsid w:val="0061012D"/>
    <w:rsid w:val="00611AED"/>
    <w:rsid w:val="00612317"/>
    <w:rsid w:val="00620367"/>
    <w:rsid w:val="00637594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07691"/>
    <w:rsid w:val="00721484"/>
    <w:rsid w:val="00734662"/>
    <w:rsid w:val="00740D5C"/>
    <w:rsid w:val="007448B4"/>
    <w:rsid w:val="007562F7"/>
    <w:rsid w:val="007647A6"/>
    <w:rsid w:val="007654CB"/>
    <w:rsid w:val="00772BAD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7EC2"/>
    <w:rsid w:val="008352D4"/>
    <w:rsid w:val="00845AE8"/>
    <w:rsid w:val="008653CE"/>
    <w:rsid w:val="00880FB3"/>
    <w:rsid w:val="00896586"/>
    <w:rsid w:val="008C1766"/>
    <w:rsid w:val="008C3E5D"/>
    <w:rsid w:val="008F67FF"/>
    <w:rsid w:val="009119CD"/>
    <w:rsid w:val="00920175"/>
    <w:rsid w:val="009227FF"/>
    <w:rsid w:val="0094283B"/>
    <w:rsid w:val="00947C88"/>
    <w:rsid w:val="00957E1C"/>
    <w:rsid w:val="0097113D"/>
    <w:rsid w:val="00986BCE"/>
    <w:rsid w:val="00994DFE"/>
    <w:rsid w:val="009A68D4"/>
    <w:rsid w:val="009B224D"/>
    <w:rsid w:val="009E4DC3"/>
    <w:rsid w:val="009F1DB1"/>
    <w:rsid w:val="00A1075C"/>
    <w:rsid w:val="00A42A4A"/>
    <w:rsid w:val="00A679F1"/>
    <w:rsid w:val="00A70DE9"/>
    <w:rsid w:val="00A909F9"/>
    <w:rsid w:val="00AA4E9E"/>
    <w:rsid w:val="00AD739E"/>
    <w:rsid w:val="00B05B0E"/>
    <w:rsid w:val="00B31C3C"/>
    <w:rsid w:val="00B421A4"/>
    <w:rsid w:val="00B441E8"/>
    <w:rsid w:val="00B4727F"/>
    <w:rsid w:val="00B67CF6"/>
    <w:rsid w:val="00B8434B"/>
    <w:rsid w:val="00B939AE"/>
    <w:rsid w:val="00BC170F"/>
    <w:rsid w:val="00BD3A46"/>
    <w:rsid w:val="00BF1AC2"/>
    <w:rsid w:val="00C164B8"/>
    <w:rsid w:val="00C43CF2"/>
    <w:rsid w:val="00C442F2"/>
    <w:rsid w:val="00CB64F8"/>
    <w:rsid w:val="00CC06CB"/>
    <w:rsid w:val="00CC5C68"/>
    <w:rsid w:val="00CC7F8D"/>
    <w:rsid w:val="00CE2EE0"/>
    <w:rsid w:val="00CE4008"/>
    <w:rsid w:val="00D03DFD"/>
    <w:rsid w:val="00D07B41"/>
    <w:rsid w:val="00D259F0"/>
    <w:rsid w:val="00D27B60"/>
    <w:rsid w:val="00D50CBE"/>
    <w:rsid w:val="00D66E42"/>
    <w:rsid w:val="00D83927"/>
    <w:rsid w:val="00DA25AD"/>
    <w:rsid w:val="00DA2F7A"/>
    <w:rsid w:val="00DB112B"/>
    <w:rsid w:val="00DB5DF7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3FD9"/>
    <w:rsid w:val="00EE5A41"/>
    <w:rsid w:val="00F3293F"/>
    <w:rsid w:val="00F37FC0"/>
    <w:rsid w:val="00F57A9D"/>
    <w:rsid w:val="00F83C92"/>
    <w:rsid w:val="00FA50CF"/>
    <w:rsid w:val="00FC49AB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1641-36BD-4DF9-8544-2E6D3F30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2</cp:revision>
  <cp:lastPrinted>2018-06-12T12:29:00Z</cp:lastPrinted>
  <dcterms:created xsi:type="dcterms:W3CDTF">2018-06-12T12:29:00Z</dcterms:created>
  <dcterms:modified xsi:type="dcterms:W3CDTF">2018-06-12T12:29:00Z</dcterms:modified>
</cp:coreProperties>
</file>