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Instructivo de ingreso a plataforma virtual materia “Informática”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Ingresar al siguiente vínculo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http://campusacademica.rec.uba.ar/login/index.php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060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6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Allí elegir la opción “Crear nueva cuenta”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060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6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Completar todos los datos requeridos. Una vez creada la cuenta avisarme 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didibart@gmail.com</w:t>
        </w:r>
      </w:hyperlink>
      <w:r w:rsidDel="00000000" w:rsidR="00000000" w:rsidRPr="00000000">
        <w:rPr>
          <w:rtl w:val="0"/>
        </w:rPr>
        <w:t xml:space="preserve"> (Dr. Diego Díaz Córdova) para que los matricule en el curso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dibart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campusacademica.rec.uba.ar/login/index.php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