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9A" w:rsidRPr="00FD529A" w:rsidRDefault="00FD529A" w:rsidP="00FD529A">
      <w:pPr>
        <w:shd w:val="clear" w:color="auto" w:fill="FFFFFF"/>
        <w:spacing w:after="0"/>
        <w:rPr>
          <w:rFonts w:ascii="Arial" w:eastAsia="Times New Roman" w:hAnsi="Arial" w:cs="Arial"/>
          <w:color w:val="222222"/>
          <w:sz w:val="24"/>
          <w:szCs w:val="24"/>
          <w:lang w:eastAsia="es-AR"/>
        </w:rPr>
      </w:pPr>
      <w:r w:rsidRPr="00FD529A">
        <w:rPr>
          <w:rFonts w:ascii="Arial" w:eastAsia="Times New Roman" w:hAnsi="Arial" w:cs="Arial"/>
          <w:color w:val="222222"/>
          <w:sz w:val="24"/>
          <w:szCs w:val="24"/>
          <w:lang w:eastAsia="es-AR"/>
        </w:rPr>
        <w:t>En función a la realidad que estamos viviendo, los docentes de Evaluación Nutricional les damos la bienvenida a la materia por este medio.</w:t>
      </w:r>
    </w:p>
    <w:p w:rsidR="00FD529A" w:rsidRPr="00FD529A" w:rsidRDefault="00FD529A" w:rsidP="00FD529A">
      <w:pPr>
        <w:shd w:val="clear" w:color="auto" w:fill="FFFFFF"/>
        <w:spacing w:after="0"/>
        <w:rPr>
          <w:rFonts w:ascii="Arial" w:eastAsia="Times New Roman" w:hAnsi="Arial" w:cs="Arial"/>
          <w:color w:val="222222"/>
          <w:sz w:val="24"/>
          <w:szCs w:val="24"/>
          <w:lang w:eastAsia="es-AR"/>
        </w:rPr>
      </w:pPr>
      <w:r w:rsidRPr="00FD529A">
        <w:rPr>
          <w:rFonts w:ascii="Arial" w:eastAsia="Times New Roman" w:hAnsi="Arial" w:cs="Arial"/>
          <w:color w:val="222222"/>
          <w:sz w:val="24"/>
          <w:szCs w:val="24"/>
          <w:lang w:eastAsia="es-AR"/>
        </w:rPr>
        <w:t> </w:t>
      </w:r>
    </w:p>
    <w:p w:rsidR="00FD529A" w:rsidRPr="00FD529A" w:rsidRDefault="00FD529A" w:rsidP="00FD529A">
      <w:pPr>
        <w:shd w:val="clear" w:color="auto" w:fill="FFFFFF"/>
        <w:spacing w:after="0"/>
        <w:rPr>
          <w:rFonts w:ascii="Arial" w:eastAsia="Times New Roman" w:hAnsi="Arial" w:cs="Arial"/>
          <w:color w:val="222222"/>
          <w:sz w:val="24"/>
          <w:szCs w:val="24"/>
          <w:lang w:eastAsia="es-AR"/>
        </w:rPr>
      </w:pPr>
      <w:r w:rsidRPr="00FD529A">
        <w:rPr>
          <w:rFonts w:ascii="Arial" w:eastAsia="Times New Roman" w:hAnsi="Arial" w:cs="Arial"/>
          <w:color w:val="222222"/>
          <w:sz w:val="24"/>
          <w:szCs w:val="24"/>
          <w:lang w:eastAsia="es-AR"/>
        </w:rPr>
        <w:t xml:space="preserve">Ustedes cursarán en los </w:t>
      </w:r>
      <w:proofErr w:type="spellStart"/>
      <w:r w:rsidRPr="00FD529A">
        <w:rPr>
          <w:rFonts w:ascii="Arial" w:eastAsia="Times New Roman" w:hAnsi="Arial" w:cs="Arial"/>
          <w:color w:val="222222"/>
          <w:sz w:val="24"/>
          <w:szCs w:val="24"/>
          <w:lang w:eastAsia="es-AR"/>
        </w:rPr>
        <w:t>horários</w:t>
      </w:r>
      <w:proofErr w:type="spellEnd"/>
      <w:r w:rsidRPr="00FD529A">
        <w:rPr>
          <w:rFonts w:ascii="Arial" w:eastAsia="Times New Roman" w:hAnsi="Arial" w:cs="Arial"/>
          <w:color w:val="222222"/>
          <w:sz w:val="24"/>
          <w:szCs w:val="24"/>
          <w:lang w:eastAsia="es-AR"/>
        </w:rPr>
        <w:t xml:space="preserve"> de trabajos prácticos </w:t>
      </w:r>
      <w:proofErr w:type="gramStart"/>
      <w:r w:rsidRPr="00FD529A">
        <w:rPr>
          <w:rFonts w:ascii="Arial" w:eastAsia="Times New Roman" w:hAnsi="Arial" w:cs="Arial"/>
          <w:color w:val="222222"/>
          <w:sz w:val="24"/>
          <w:szCs w:val="24"/>
          <w:lang w:eastAsia="es-AR"/>
        </w:rPr>
        <w:t>( siempre</w:t>
      </w:r>
      <w:proofErr w:type="gramEnd"/>
      <w:r w:rsidRPr="00FD529A">
        <w:rPr>
          <w:rFonts w:ascii="Arial" w:eastAsia="Times New Roman" w:hAnsi="Arial" w:cs="Arial"/>
          <w:color w:val="222222"/>
          <w:sz w:val="24"/>
          <w:szCs w:val="24"/>
          <w:lang w:eastAsia="es-AR"/>
        </w:rPr>
        <w:t xml:space="preserve"> que la situación y la realidad  lo permitan) y se sugiere que para cada trabajo práctico tengan los contenidos teóricos </w:t>
      </w:r>
      <w:proofErr w:type="spellStart"/>
      <w:r w:rsidRPr="00FD529A">
        <w:rPr>
          <w:rFonts w:ascii="Arial" w:eastAsia="Times New Roman" w:hAnsi="Arial" w:cs="Arial"/>
          <w:color w:val="222222"/>
          <w:sz w:val="24"/>
          <w:szCs w:val="24"/>
          <w:lang w:eastAsia="es-AR"/>
        </w:rPr>
        <w:t>leidos</w:t>
      </w:r>
      <w:proofErr w:type="spellEnd"/>
      <w:r w:rsidRPr="00FD529A">
        <w:rPr>
          <w:rFonts w:ascii="Arial" w:eastAsia="Times New Roman" w:hAnsi="Arial" w:cs="Arial"/>
          <w:color w:val="222222"/>
          <w:sz w:val="24"/>
          <w:szCs w:val="24"/>
          <w:lang w:eastAsia="es-AR"/>
        </w:rPr>
        <w:t xml:space="preserve"> . Eso permitirá optimizar el aprendizaje.</w:t>
      </w:r>
    </w:p>
    <w:p w:rsidR="00FD529A" w:rsidRPr="00FD529A" w:rsidRDefault="00FD529A" w:rsidP="00FD529A">
      <w:pPr>
        <w:shd w:val="clear" w:color="auto" w:fill="FFFFFF"/>
        <w:spacing w:after="0"/>
        <w:rPr>
          <w:rFonts w:ascii="Arial" w:eastAsia="Times New Roman" w:hAnsi="Arial" w:cs="Arial"/>
          <w:color w:val="222222"/>
          <w:sz w:val="24"/>
          <w:szCs w:val="24"/>
          <w:lang w:eastAsia="es-AR"/>
        </w:rPr>
      </w:pPr>
      <w:r w:rsidRPr="00FD529A">
        <w:rPr>
          <w:rFonts w:ascii="Arial" w:eastAsia="Times New Roman" w:hAnsi="Arial" w:cs="Arial"/>
          <w:color w:val="222222"/>
          <w:sz w:val="24"/>
          <w:szCs w:val="24"/>
          <w:lang w:eastAsia="es-AR"/>
        </w:rPr>
        <w:t> </w:t>
      </w:r>
    </w:p>
    <w:p w:rsidR="00FD529A" w:rsidRPr="00FD529A" w:rsidRDefault="00FD529A" w:rsidP="00FD529A">
      <w:pPr>
        <w:shd w:val="clear" w:color="auto" w:fill="FFFFFF"/>
        <w:spacing w:after="0"/>
        <w:rPr>
          <w:rFonts w:ascii="Arial" w:eastAsia="Times New Roman" w:hAnsi="Arial" w:cs="Arial"/>
          <w:color w:val="222222"/>
          <w:sz w:val="24"/>
          <w:szCs w:val="24"/>
          <w:lang w:eastAsia="es-AR"/>
        </w:rPr>
      </w:pPr>
      <w:r w:rsidRPr="00FD529A">
        <w:rPr>
          <w:rFonts w:ascii="Arial" w:eastAsia="Times New Roman" w:hAnsi="Arial" w:cs="Arial"/>
          <w:color w:val="222222"/>
          <w:sz w:val="24"/>
          <w:szCs w:val="24"/>
          <w:lang w:eastAsia="es-AR"/>
        </w:rPr>
        <w:t>Todo el material que necesitan para esta materia está disponible en esta web. Esta materia no dispone  de clases  teóricas, por eso es fundamental la lectura previa del contenido teórico para la realización de los trabajos prácticos.</w:t>
      </w:r>
    </w:p>
    <w:p w:rsidR="00FD529A" w:rsidRPr="00FD529A" w:rsidRDefault="00FD529A" w:rsidP="00FD529A">
      <w:pPr>
        <w:shd w:val="clear" w:color="auto" w:fill="FFFFFF"/>
        <w:spacing w:after="0"/>
        <w:rPr>
          <w:rFonts w:ascii="Arial" w:eastAsia="Times New Roman" w:hAnsi="Arial" w:cs="Arial"/>
          <w:color w:val="222222"/>
          <w:sz w:val="24"/>
          <w:szCs w:val="24"/>
          <w:lang w:eastAsia="es-AR"/>
        </w:rPr>
      </w:pPr>
      <w:r w:rsidRPr="00FD529A">
        <w:rPr>
          <w:rFonts w:ascii="Arial" w:eastAsia="Times New Roman" w:hAnsi="Arial" w:cs="Arial"/>
          <w:color w:val="222222"/>
          <w:sz w:val="24"/>
          <w:szCs w:val="24"/>
          <w:lang w:eastAsia="es-AR"/>
        </w:rPr>
        <w:t xml:space="preserve">De manera opcional </w:t>
      </w:r>
      <w:proofErr w:type="gramStart"/>
      <w:r w:rsidRPr="00FD529A">
        <w:rPr>
          <w:rFonts w:ascii="Arial" w:eastAsia="Times New Roman" w:hAnsi="Arial" w:cs="Arial"/>
          <w:color w:val="222222"/>
          <w:sz w:val="24"/>
          <w:szCs w:val="24"/>
          <w:lang w:eastAsia="es-AR"/>
        </w:rPr>
        <w:t>( siempre</w:t>
      </w:r>
      <w:proofErr w:type="gramEnd"/>
      <w:r w:rsidRPr="00FD529A">
        <w:rPr>
          <w:rFonts w:ascii="Arial" w:eastAsia="Times New Roman" w:hAnsi="Arial" w:cs="Arial"/>
          <w:color w:val="222222"/>
          <w:sz w:val="24"/>
          <w:szCs w:val="24"/>
          <w:lang w:eastAsia="es-AR"/>
        </w:rPr>
        <w:t xml:space="preserve"> que cambie la </w:t>
      </w:r>
      <w:proofErr w:type="spellStart"/>
      <w:r w:rsidRPr="00FD529A">
        <w:rPr>
          <w:rFonts w:ascii="Arial" w:eastAsia="Times New Roman" w:hAnsi="Arial" w:cs="Arial"/>
          <w:color w:val="222222"/>
          <w:sz w:val="24"/>
          <w:szCs w:val="24"/>
          <w:lang w:eastAsia="es-AR"/>
        </w:rPr>
        <w:t>realidade</w:t>
      </w:r>
      <w:proofErr w:type="spellEnd"/>
      <w:r w:rsidRPr="00FD529A">
        <w:rPr>
          <w:rFonts w:ascii="Arial" w:eastAsia="Times New Roman" w:hAnsi="Arial" w:cs="Arial"/>
          <w:color w:val="222222"/>
          <w:sz w:val="24"/>
          <w:szCs w:val="24"/>
          <w:lang w:eastAsia="es-AR"/>
        </w:rPr>
        <w:t xml:space="preserve"> actual) podrán concurrir a </w:t>
      </w:r>
      <w:proofErr w:type="spellStart"/>
      <w:r w:rsidRPr="00FD529A">
        <w:rPr>
          <w:rFonts w:ascii="Arial" w:eastAsia="Times New Roman" w:hAnsi="Arial" w:cs="Arial"/>
          <w:color w:val="222222"/>
          <w:sz w:val="24"/>
          <w:szCs w:val="24"/>
          <w:lang w:eastAsia="es-AR"/>
        </w:rPr>
        <w:t>um</w:t>
      </w:r>
      <w:proofErr w:type="spellEnd"/>
      <w:r w:rsidRPr="00FD529A">
        <w:rPr>
          <w:rFonts w:ascii="Arial" w:eastAsia="Times New Roman" w:hAnsi="Arial" w:cs="Arial"/>
          <w:color w:val="222222"/>
          <w:sz w:val="24"/>
          <w:szCs w:val="24"/>
          <w:lang w:eastAsia="es-AR"/>
        </w:rPr>
        <w:t xml:space="preserve"> taller de antropometría en el horario de 13,30 a 15,00 hs  ( En la oficina de Evaluación Nutricional ubicada en el cuarto piso del </w:t>
      </w:r>
      <w:proofErr w:type="spellStart"/>
      <w:r w:rsidRPr="00FD529A">
        <w:rPr>
          <w:rFonts w:ascii="Arial" w:eastAsia="Times New Roman" w:hAnsi="Arial" w:cs="Arial"/>
          <w:color w:val="222222"/>
          <w:sz w:val="24"/>
          <w:szCs w:val="24"/>
          <w:lang w:eastAsia="es-AR"/>
        </w:rPr>
        <w:t>edifício</w:t>
      </w:r>
      <w:proofErr w:type="spellEnd"/>
      <w:r w:rsidRPr="00FD529A">
        <w:rPr>
          <w:rFonts w:ascii="Arial" w:eastAsia="Times New Roman" w:hAnsi="Arial" w:cs="Arial"/>
          <w:color w:val="222222"/>
          <w:sz w:val="24"/>
          <w:szCs w:val="24"/>
          <w:lang w:eastAsia="es-AR"/>
        </w:rPr>
        <w:t xml:space="preserve"> de Salud Pública).</w:t>
      </w:r>
    </w:p>
    <w:p w:rsidR="00FD529A" w:rsidRPr="00FD529A" w:rsidRDefault="00FD529A" w:rsidP="00FD529A">
      <w:pPr>
        <w:shd w:val="clear" w:color="auto" w:fill="FFFFFF"/>
        <w:spacing w:after="0"/>
        <w:rPr>
          <w:rFonts w:ascii="Arial" w:eastAsia="Times New Roman" w:hAnsi="Arial" w:cs="Arial"/>
          <w:color w:val="222222"/>
          <w:sz w:val="24"/>
          <w:szCs w:val="24"/>
          <w:lang w:eastAsia="es-AR"/>
        </w:rPr>
      </w:pPr>
      <w:r w:rsidRPr="00FD529A">
        <w:rPr>
          <w:rFonts w:ascii="Arial" w:eastAsia="Times New Roman" w:hAnsi="Arial" w:cs="Arial"/>
          <w:color w:val="222222"/>
          <w:sz w:val="24"/>
          <w:szCs w:val="24"/>
          <w:lang w:eastAsia="es-AR"/>
        </w:rPr>
        <w:t xml:space="preserve">Para esa concurrencia deberán anotarse con su docente de trabajos prácticos. ( </w:t>
      </w:r>
      <w:proofErr w:type="gramStart"/>
      <w:r w:rsidRPr="00FD529A">
        <w:rPr>
          <w:rFonts w:ascii="Arial" w:eastAsia="Times New Roman" w:hAnsi="Arial" w:cs="Arial"/>
          <w:color w:val="222222"/>
          <w:sz w:val="24"/>
          <w:szCs w:val="24"/>
          <w:lang w:eastAsia="es-AR"/>
        </w:rPr>
        <w:t>llevar</w:t>
      </w:r>
      <w:proofErr w:type="gramEnd"/>
      <w:r w:rsidRPr="00FD529A">
        <w:rPr>
          <w:rFonts w:ascii="Arial" w:eastAsia="Times New Roman" w:hAnsi="Arial" w:cs="Arial"/>
          <w:color w:val="222222"/>
          <w:sz w:val="24"/>
          <w:szCs w:val="24"/>
          <w:lang w:eastAsia="es-AR"/>
        </w:rPr>
        <w:t xml:space="preserve"> short y remera para hacer la practica en la toma de medidas).  Esta actividad es optativa y no es </w:t>
      </w:r>
      <w:proofErr w:type="spellStart"/>
      <w:r w:rsidRPr="00FD529A">
        <w:rPr>
          <w:rFonts w:ascii="Arial" w:eastAsia="Times New Roman" w:hAnsi="Arial" w:cs="Arial"/>
          <w:color w:val="222222"/>
          <w:sz w:val="24"/>
          <w:szCs w:val="24"/>
          <w:lang w:eastAsia="es-AR"/>
        </w:rPr>
        <w:t>um</w:t>
      </w:r>
      <w:proofErr w:type="spellEnd"/>
      <w:r w:rsidRPr="00FD529A">
        <w:rPr>
          <w:rFonts w:ascii="Arial" w:eastAsia="Times New Roman" w:hAnsi="Arial" w:cs="Arial"/>
          <w:color w:val="222222"/>
          <w:sz w:val="24"/>
          <w:szCs w:val="24"/>
          <w:lang w:eastAsia="es-AR"/>
        </w:rPr>
        <w:t xml:space="preserve"> requisito para la regularidad de la materia.</w:t>
      </w:r>
    </w:p>
    <w:p w:rsidR="00FD529A" w:rsidRPr="00FD529A" w:rsidRDefault="00FD529A" w:rsidP="00FD529A">
      <w:pPr>
        <w:shd w:val="clear" w:color="auto" w:fill="FFFFFF"/>
        <w:spacing w:after="0"/>
        <w:rPr>
          <w:rFonts w:ascii="Arial" w:eastAsia="Times New Roman" w:hAnsi="Arial" w:cs="Arial"/>
          <w:color w:val="222222"/>
          <w:sz w:val="24"/>
          <w:szCs w:val="24"/>
          <w:lang w:eastAsia="es-AR"/>
        </w:rPr>
      </w:pPr>
      <w:r w:rsidRPr="00FD529A">
        <w:rPr>
          <w:rFonts w:ascii="Arial" w:eastAsia="Times New Roman" w:hAnsi="Arial" w:cs="Arial"/>
          <w:color w:val="222222"/>
          <w:sz w:val="24"/>
          <w:szCs w:val="24"/>
          <w:lang w:eastAsia="es-AR"/>
        </w:rPr>
        <w:t> </w:t>
      </w:r>
    </w:p>
    <w:p w:rsidR="00FD529A" w:rsidRPr="00FD529A" w:rsidRDefault="00FD529A" w:rsidP="00FD529A">
      <w:pPr>
        <w:shd w:val="clear" w:color="auto" w:fill="FFFFFF"/>
        <w:spacing w:after="0"/>
        <w:rPr>
          <w:rFonts w:ascii="Arial" w:eastAsia="Times New Roman" w:hAnsi="Arial" w:cs="Arial"/>
          <w:color w:val="222222"/>
          <w:sz w:val="24"/>
          <w:szCs w:val="24"/>
          <w:lang w:eastAsia="es-AR"/>
        </w:rPr>
      </w:pPr>
      <w:r w:rsidRPr="00FD529A">
        <w:rPr>
          <w:rFonts w:ascii="Arial" w:eastAsia="Times New Roman" w:hAnsi="Arial" w:cs="Arial"/>
          <w:color w:val="222222"/>
          <w:sz w:val="24"/>
          <w:szCs w:val="24"/>
          <w:lang w:eastAsia="es-AR"/>
        </w:rPr>
        <w:t xml:space="preserve">Los docentes a cargo de Comisión 1 son: </w:t>
      </w:r>
      <w:proofErr w:type="spellStart"/>
      <w:r w:rsidRPr="00FD529A">
        <w:rPr>
          <w:rFonts w:ascii="Arial" w:eastAsia="Times New Roman" w:hAnsi="Arial" w:cs="Arial"/>
          <w:color w:val="222222"/>
          <w:sz w:val="24"/>
          <w:szCs w:val="24"/>
          <w:lang w:eastAsia="es-AR"/>
        </w:rPr>
        <w:t>Dra</w:t>
      </w:r>
      <w:proofErr w:type="spellEnd"/>
      <w:r w:rsidRPr="00FD529A">
        <w:rPr>
          <w:rFonts w:ascii="Arial" w:eastAsia="Times New Roman" w:hAnsi="Arial" w:cs="Arial"/>
          <w:color w:val="222222"/>
          <w:sz w:val="24"/>
          <w:szCs w:val="24"/>
          <w:lang w:eastAsia="es-AR"/>
        </w:rPr>
        <w:t xml:space="preserve"> Natalia Elorriaga y </w:t>
      </w:r>
      <w:proofErr w:type="spellStart"/>
      <w:r w:rsidRPr="00FD529A">
        <w:rPr>
          <w:rFonts w:ascii="Arial" w:eastAsia="Times New Roman" w:hAnsi="Arial" w:cs="Arial"/>
          <w:color w:val="222222"/>
          <w:sz w:val="24"/>
          <w:szCs w:val="24"/>
          <w:lang w:eastAsia="es-AR"/>
        </w:rPr>
        <w:t>Lic</w:t>
      </w:r>
      <w:proofErr w:type="spellEnd"/>
      <w:r w:rsidRPr="00FD529A">
        <w:rPr>
          <w:rFonts w:ascii="Arial" w:eastAsia="Times New Roman" w:hAnsi="Arial" w:cs="Arial"/>
          <w:color w:val="222222"/>
          <w:sz w:val="24"/>
          <w:szCs w:val="24"/>
          <w:lang w:eastAsia="es-AR"/>
        </w:rPr>
        <w:t xml:space="preserve"> Lorena Levy</w:t>
      </w:r>
    </w:p>
    <w:p w:rsidR="00FD529A" w:rsidRPr="00FD529A" w:rsidRDefault="00FD529A" w:rsidP="00FD529A">
      <w:pPr>
        <w:shd w:val="clear" w:color="auto" w:fill="FFFFFF"/>
        <w:spacing w:after="0"/>
        <w:rPr>
          <w:rFonts w:ascii="Arial" w:eastAsia="Times New Roman" w:hAnsi="Arial" w:cs="Arial"/>
          <w:color w:val="222222"/>
          <w:sz w:val="24"/>
          <w:szCs w:val="24"/>
          <w:lang w:eastAsia="es-AR"/>
        </w:rPr>
      </w:pPr>
      <w:r w:rsidRPr="00FD529A">
        <w:rPr>
          <w:rFonts w:ascii="Arial" w:eastAsia="Times New Roman" w:hAnsi="Arial" w:cs="Arial"/>
          <w:color w:val="222222"/>
          <w:sz w:val="24"/>
          <w:szCs w:val="24"/>
          <w:lang w:eastAsia="es-AR"/>
        </w:rPr>
        <w:t xml:space="preserve">Comisión 2: </w:t>
      </w:r>
      <w:proofErr w:type="spellStart"/>
      <w:r w:rsidRPr="00FD529A">
        <w:rPr>
          <w:rFonts w:ascii="Arial" w:eastAsia="Times New Roman" w:hAnsi="Arial" w:cs="Arial"/>
          <w:color w:val="222222"/>
          <w:sz w:val="24"/>
          <w:szCs w:val="24"/>
          <w:lang w:eastAsia="es-AR"/>
        </w:rPr>
        <w:t>Lic</w:t>
      </w:r>
      <w:proofErr w:type="spellEnd"/>
      <w:r w:rsidRPr="00FD529A">
        <w:rPr>
          <w:rFonts w:ascii="Arial" w:eastAsia="Times New Roman" w:hAnsi="Arial" w:cs="Arial"/>
          <w:color w:val="222222"/>
          <w:sz w:val="24"/>
          <w:szCs w:val="24"/>
          <w:lang w:eastAsia="es-AR"/>
        </w:rPr>
        <w:t xml:space="preserve"> Cintia White y </w:t>
      </w:r>
      <w:proofErr w:type="spellStart"/>
      <w:r w:rsidRPr="00FD529A">
        <w:rPr>
          <w:rFonts w:ascii="Arial" w:eastAsia="Times New Roman" w:hAnsi="Arial" w:cs="Arial"/>
          <w:color w:val="222222"/>
          <w:sz w:val="24"/>
          <w:szCs w:val="24"/>
          <w:lang w:eastAsia="es-AR"/>
        </w:rPr>
        <w:t>Lic</w:t>
      </w:r>
      <w:proofErr w:type="spellEnd"/>
      <w:r w:rsidRPr="00FD529A">
        <w:rPr>
          <w:rFonts w:ascii="Arial" w:eastAsia="Times New Roman" w:hAnsi="Arial" w:cs="Arial"/>
          <w:color w:val="222222"/>
          <w:sz w:val="24"/>
          <w:szCs w:val="24"/>
          <w:lang w:eastAsia="es-AR"/>
        </w:rPr>
        <w:t xml:space="preserve"> Verónica Palacio Tejedor</w:t>
      </w:r>
    </w:p>
    <w:p w:rsidR="00FD529A" w:rsidRPr="00FD529A" w:rsidRDefault="00FD529A" w:rsidP="00FD529A">
      <w:pPr>
        <w:shd w:val="clear" w:color="auto" w:fill="FFFFFF"/>
        <w:spacing w:after="0"/>
        <w:rPr>
          <w:rFonts w:ascii="Arial" w:eastAsia="Times New Roman" w:hAnsi="Arial" w:cs="Arial"/>
          <w:color w:val="222222"/>
          <w:sz w:val="24"/>
          <w:szCs w:val="24"/>
          <w:lang w:eastAsia="es-AR"/>
        </w:rPr>
      </w:pPr>
      <w:r w:rsidRPr="00FD529A">
        <w:rPr>
          <w:rFonts w:ascii="Arial" w:eastAsia="Times New Roman" w:hAnsi="Arial" w:cs="Arial"/>
          <w:color w:val="222222"/>
          <w:sz w:val="24"/>
          <w:szCs w:val="24"/>
          <w:lang w:eastAsia="es-AR"/>
        </w:rPr>
        <w:t xml:space="preserve">Comisión 3: </w:t>
      </w:r>
      <w:proofErr w:type="spellStart"/>
      <w:r w:rsidRPr="00FD529A">
        <w:rPr>
          <w:rFonts w:ascii="Arial" w:eastAsia="Times New Roman" w:hAnsi="Arial" w:cs="Arial"/>
          <w:color w:val="222222"/>
          <w:sz w:val="24"/>
          <w:szCs w:val="24"/>
          <w:lang w:eastAsia="es-AR"/>
        </w:rPr>
        <w:t>Lic</w:t>
      </w:r>
      <w:proofErr w:type="spellEnd"/>
      <w:r w:rsidRPr="00FD529A">
        <w:rPr>
          <w:rFonts w:ascii="Arial" w:eastAsia="Times New Roman" w:hAnsi="Arial" w:cs="Arial"/>
          <w:color w:val="222222"/>
          <w:sz w:val="24"/>
          <w:szCs w:val="24"/>
          <w:lang w:eastAsia="es-AR"/>
        </w:rPr>
        <w:t xml:space="preserve"> Pablo Castro y </w:t>
      </w:r>
      <w:proofErr w:type="spellStart"/>
      <w:r w:rsidRPr="00FD529A">
        <w:rPr>
          <w:rFonts w:ascii="Arial" w:eastAsia="Times New Roman" w:hAnsi="Arial" w:cs="Arial"/>
          <w:color w:val="222222"/>
          <w:sz w:val="24"/>
          <w:szCs w:val="24"/>
          <w:lang w:eastAsia="es-AR"/>
        </w:rPr>
        <w:t>Lic</w:t>
      </w:r>
      <w:proofErr w:type="spellEnd"/>
      <w:r w:rsidRPr="00FD529A">
        <w:rPr>
          <w:rFonts w:ascii="Arial" w:eastAsia="Times New Roman" w:hAnsi="Arial" w:cs="Arial"/>
          <w:color w:val="222222"/>
          <w:sz w:val="24"/>
          <w:szCs w:val="24"/>
          <w:lang w:eastAsia="es-AR"/>
        </w:rPr>
        <w:t xml:space="preserve"> Gabriela Figueroa</w:t>
      </w:r>
    </w:p>
    <w:p w:rsidR="00FD529A" w:rsidRPr="00FD529A" w:rsidRDefault="00FD529A" w:rsidP="00FD529A">
      <w:pPr>
        <w:shd w:val="clear" w:color="auto" w:fill="FFFFFF"/>
        <w:spacing w:after="0"/>
        <w:rPr>
          <w:rFonts w:ascii="Arial" w:eastAsia="Times New Roman" w:hAnsi="Arial" w:cs="Arial"/>
          <w:color w:val="222222"/>
          <w:sz w:val="24"/>
          <w:szCs w:val="24"/>
          <w:lang w:eastAsia="es-AR"/>
        </w:rPr>
      </w:pPr>
      <w:r w:rsidRPr="00FD529A">
        <w:rPr>
          <w:rFonts w:ascii="Arial" w:eastAsia="Times New Roman" w:hAnsi="Arial" w:cs="Arial"/>
          <w:color w:val="222222"/>
          <w:sz w:val="24"/>
          <w:szCs w:val="24"/>
          <w:lang w:eastAsia="es-AR"/>
        </w:rPr>
        <w:t> </w:t>
      </w:r>
    </w:p>
    <w:p w:rsidR="00FD529A" w:rsidRPr="00FD529A" w:rsidRDefault="00FD529A" w:rsidP="00FD529A">
      <w:pPr>
        <w:shd w:val="clear" w:color="auto" w:fill="FFFFFF"/>
        <w:spacing w:after="0"/>
        <w:rPr>
          <w:rFonts w:ascii="Arial" w:eastAsia="Times New Roman" w:hAnsi="Arial" w:cs="Arial"/>
          <w:color w:val="222222"/>
          <w:sz w:val="24"/>
          <w:szCs w:val="24"/>
          <w:lang w:eastAsia="es-AR"/>
        </w:rPr>
      </w:pPr>
      <w:r w:rsidRPr="00FD529A">
        <w:rPr>
          <w:rFonts w:ascii="Arial" w:eastAsia="Times New Roman" w:hAnsi="Arial" w:cs="Arial"/>
          <w:color w:val="222222"/>
          <w:sz w:val="24"/>
          <w:szCs w:val="24"/>
          <w:lang w:eastAsia="es-AR"/>
        </w:rPr>
        <w:t xml:space="preserve">Docentes a cargo del taller de </w:t>
      </w:r>
      <w:proofErr w:type="spellStart"/>
      <w:r w:rsidRPr="00FD529A">
        <w:rPr>
          <w:rFonts w:ascii="Arial" w:eastAsia="Times New Roman" w:hAnsi="Arial" w:cs="Arial"/>
          <w:color w:val="222222"/>
          <w:sz w:val="24"/>
          <w:szCs w:val="24"/>
          <w:lang w:eastAsia="es-AR"/>
        </w:rPr>
        <w:t>Antropometria</w:t>
      </w:r>
      <w:proofErr w:type="spellEnd"/>
      <w:r w:rsidRPr="00FD529A">
        <w:rPr>
          <w:rFonts w:ascii="Arial" w:eastAsia="Times New Roman" w:hAnsi="Arial" w:cs="Arial"/>
          <w:color w:val="222222"/>
          <w:sz w:val="24"/>
          <w:szCs w:val="24"/>
          <w:lang w:eastAsia="es-AR"/>
        </w:rPr>
        <w:t>:</w:t>
      </w:r>
    </w:p>
    <w:p w:rsidR="00FD529A" w:rsidRPr="00FD529A" w:rsidRDefault="00FD529A" w:rsidP="00FD529A">
      <w:pPr>
        <w:shd w:val="clear" w:color="auto" w:fill="FFFFFF"/>
        <w:spacing w:after="0"/>
        <w:rPr>
          <w:rFonts w:ascii="Arial" w:eastAsia="Times New Roman" w:hAnsi="Arial" w:cs="Arial"/>
          <w:color w:val="222222"/>
          <w:sz w:val="24"/>
          <w:szCs w:val="24"/>
          <w:lang w:eastAsia="es-AR"/>
        </w:rPr>
      </w:pPr>
      <w:r w:rsidRPr="00FD529A">
        <w:rPr>
          <w:rFonts w:ascii="Arial" w:eastAsia="Times New Roman" w:hAnsi="Arial" w:cs="Arial"/>
          <w:color w:val="222222"/>
          <w:sz w:val="24"/>
          <w:szCs w:val="24"/>
          <w:lang w:eastAsia="es-AR"/>
        </w:rPr>
        <w:t> </w:t>
      </w:r>
    </w:p>
    <w:p w:rsidR="00FD529A" w:rsidRPr="00FD529A" w:rsidRDefault="00FD529A" w:rsidP="00FD529A">
      <w:pPr>
        <w:shd w:val="clear" w:color="auto" w:fill="FFFFFF"/>
        <w:spacing w:after="0"/>
        <w:rPr>
          <w:rFonts w:ascii="Arial" w:eastAsia="Times New Roman" w:hAnsi="Arial" w:cs="Arial"/>
          <w:color w:val="222222"/>
          <w:sz w:val="24"/>
          <w:szCs w:val="24"/>
          <w:lang w:eastAsia="es-AR"/>
        </w:rPr>
      </w:pPr>
      <w:proofErr w:type="spellStart"/>
      <w:r w:rsidRPr="00FD529A">
        <w:rPr>
          <w:rFonts w:ascii="Arial" w:eastAsia="Times New Roman" w:hAnsi="Arial" w:cs="Arial"/>
          <w:color w:val="222222"/>
          <w:sz w:val="24"/>
          <w:szCs w:val="24"/>
          <w:lang w:eastAsia="es-AR"/>
        </w:rPr>
        <w:t>Lic</w:t>
      </w:r>
      <w:proofErr w:type="spellEnd"/>
      <w:r w:rsidRPr="00FD529A">
        <w:rPr>
          <w:rFonts w:ascii="Arial" w:eastAsia="Times New Roman" w:hAnsi="Arial" w:cs="Arial"/>
          <w:color w:val="222222"/>
          <w:sz w:val="24"/>
          <w:szCs w:val="24"/>
          <w:lang w:eastAsia="es-AR"/>
        </w:rPr>
        <w:t xml:space="preserve"> Sabrina Molina y </w:t>
      </w:r>
      <w:proofErr w:type="spellStart"/>
      <w:r w:rsidRPr="00FD529A">
        <w:rPr>
          <w:rFonts w:ascii="Arial" w:eastAsia="Times New Roman" w:hAnsi="Arial" w:cs="Arial"/>
          <w:color w:val="222222"/>
          <w:sz w:val="24"/>
          <w:szCs w:val="24"/>
          <w:lang w:eastAsia="es-AR"/>
        </w:rPr>
        <w:t>Lic</w:t>
      </w:r>
      <w:proofErr w:type="spellEnd"/>
      <w:r w:rsidRPr="00FD529A">
        <w:rPr>
          <w:rFonts w:ascii="Arial" w:eastAsia="Times New Roman" w:hAnsi="Arial" w:cs="Arial"/>
          <w:color w:val="222222"/>
          <w:sz w:val="24"/>
          <w:szCs w:val="24"/>
          <w:lang w:eastAsia="es-AR"/>
        </w:rPr>
        <w:t xml:space="preserve"> Marisa </w:t>
      </w:r>
      <w:proofErr w:type="spellStart"/>
      <w:r w:rsidRPr="00FD529A">
        <w:rPr>
          <w:rFonts w:ascii="Arial" w:eastAsia="Times New Roman" w:hAnsi="Arial" w:cs="Arial"/>
          <w:color w:val="222222"/>
          <w:sz w:val="24"/>
          <w:szCs w:val="24"/>
          <w:lang w:eastAsia="es-AR"/>
        </w:rPr>
        <w:t>Alvarez</w:t>
      </w:r>
      <w:proofErr w:type="spellEnd"/>
    </w:p>
    <w:p w:rsidR="00FD529A" w:rsidRPr="00FD529A" w:rsidRDefault="00FD529A" w:rsidP="00FD529A">
      <w:pPr>
        <w:shd w:val="clear" w:color="auto" w:fill="FFFFFF"/>
        <w:spacing w:after="0"/>
        <w:rPr>
          <w:rFonts w:ascii="Arial" w:eastAsia="Times New Roman" w:hAnsi="Arial" w:cs="Arial"/>
          <w:color w:val="222222"/>
          <w:sz w:val="24"/>
          <w:szCs w:val="24"/>
          <w:lang w:eastAsia="es-AR"/>
        </w:rPr>
      </w:pPr>
      <w:r w:rsidRPr="00FD529A">
        <w:rPr>
          <w:rFonts w:ascii="Arial" w:eastAsia="Times New Roman" w:hAnsi="Arial" w:cs="Arial"/>
          <w:color w:val="222222"/>
          <w:sz w:val="24"/>
          <w:szCs w:val="24"/>
          <w:lang w:eastAsia="es-AR"/>
        </w:rPr>
        <w:t> </w:t>
      </w:r>
    </w:p>
    <w:p w:rsidR="00FD529A" w:rsidRPr="00FD529A" w:rsidRDefault="00FD529A" w:rsidP="00FD529A">
      <w:pPr>
        <w:shd w:val="clear" w:color="auto" w:fill="FFFFFF"/>
        <w:spacing w:after="0"/>
        <w:rPr>
          <w:rFonts w:ascii="Arial" w:eastAsia="Times New Roman" w:hAnsi="Arial" w:cs="Arial"/>
          <w:color w:val="222222"/>
          <w:sz w:val="24"/>
          <w:szCs w:val="24"/>
          <w:lang w:eastAsia="es-AR"/>
        </w:rPr>
      </w:pPr>
      <w:r w:rsidRPr="00FD529A">
        <w:rPr>
          <w:rFonts w:ascii="Arial" w:eastAsia="Times New Roman" w:hAnsi="Arial" w:cs="Arial"/>
          <w:color w:val="222222"/>
          <w:sz w:val="24"/>
          <w:szCs w:val="24"/>
          <w:lang w:eastAsia="es-AR"/>
        </w:rPr>
        <w:t xml:space="preserve">Esperemos entre todos minimizar los efectos de este </w:t>
      </w:r>
      <w:proofErr w:type="spellStart"/>
      <w:r w:rsidRPr="00FD529A">
        <w:rPr>
          <w:rFonts w:ascii="Arial" w:eastAsia="Times New Roman" w:hAnsi="Arial" w:cs="Arial"/>
          <w:color w:val="222222"/>
          <w:sz w:val="24"/>
          <w:szCs w:val="24"/>
          <w:lang w:eastAsia="es-AR"/>
        </w:rPr>
        <w:t>vírus</w:t>
      </w:r>
      <w:proofErr w:type="spellEnd"/>
      <w:r w:rsidRPr="00FD529A">
        <w:rPr>
          <w:rFonts w:ascii="Arial" w:eastAsia="Times New Roman" w:hAnsi="Arial" w:cs="Arial"/>
          <w:color w:val="222222"/>
          <w:sz w:val="24"/>
          <w:szCs w:val="24"/>
          <w:lang w:eastAsia="es-AR"/>
        </w:rPr>
        <w:t xml:space="preserve"> y de ser </w:t>
      </w:r>
      <w:proofErr w:type="spellStart"/>
      <w:r w:rsidRPr="00FD529A">
        <w:rPr>
          <w:rFonts w:ascii="Arial" w:eastAsia="Times New Roman" w:hAnsi="Arial" w:cs="Arial"/>
          <w:color w:val="222222"/>
          <w:sz w:val="24"/>
          <w:szCs w:val="24"/>
          <w:lang w:eastAsia="es-AR"/>
        </w:rPr>
        <w:t>necessário</w:t>
      </w:r>
      <w:proofErr w:type="spellEnd"/>
      <w:r w:rsidRPr="00FD529A">
        <w:rPr>
          <w:rFonts w:ascii="Arial" w:eastAsia="Times New Roman" w:hAnsi="Arial" w:cs="Arial"/>
          <w:color w:val="222222"/>
          <w:sz w:val="24"/>
          <w:szCs w:val="24"/>
          <w:lang w:eastAsia="es-AR"/>
        </w:rPr>
        <w:t xml:space="preserve"> seguiremos el aprendizaje por esta vía.</w:t>
      </w:r>
    </w:p>
    <w:p w:rsidR="00FD529A" w:rsidRPr="00FD529A" w:rsidRDefault="00FD529A" w:rsidP="00FD529A">
      <w:pPr>
        <w:shd w:val="clear" w:color="auto" w:fill="FFFFFF"/>
        <w:spacing w:after="0"/>
        <w:rPr>
          <w:rFonts w:ascii="Arial" w:eastAsia="Times New Roman" w:hAnsi="Arial" w:cs="Arial"/>
          <w:color w:val="222222"/>
          <w:sz w:val="24"/>
          <w:szCs w:val="24"/>
          <w:lang w:eastAsia="es-AR"/>
        </w:rPr>
      </w:pPr>
      <w:r w:rsidRPr="00FD529A">
        <w:rPr>
          <w:rFonts w:ascii="Arial" w:eastAsia="Times New Roman" w:hAnsi="Arial" w:cs="Arial"/>
          <w:color w:val="222222"/>
          <w:sz w:val="24"/>
          <w:szCs w:val="24"/>
          <w:lang w:eastAsia="es-AR"/>
        </w:rPr>
        <w:t>Cualquier duda o inquietud estamos a disposición.</w:t>
      </w:r>
    </w:p>
    <w:p w:rsidR="00FD529A" w:rsidRPr="00FD529A" w:rsidRDefault="00FD529A" w:rsidP="00FD529A">
      <w:pPr>
        <w:shd w:val="clear" w:color="auto" w:fill="FFFFFF"/>
        <w:spacing w:after="0"/>
        <w:rPr>
          <w:rFonts w:ascii="Arial" w:eastAsia="Times New Roman" w:hAnsi="Arial" w:cs="Arial"/>
          <w:color w:val="222222"/>
          <w:sz w:val="24"/>
          <w:szCs w:val="24"/>
          <w:lang w:eastAsia="es-AR"/>
        </w:rPr>
      </w:pPr>
      <w:r w:rsidRPr="00FD529A">
        <w:rPr>
          <w:rFonts w:ascii="Arial" w:eastAsia="Times New Roman" w:hAnsi="Arial" w:cs="Arial"/>
          <w:color w:val="222222"/>
          <w:sz w:val="24"/>
          <w:szCs w:val="24"/>
          <w:lang w:eastAsia="es-AR"/>
        </w:rPr>
        <w:t> </w:t>
      </w:r>
    </w:p>
    <w:p w:rsidR="00FD529A" w:rsidRPr="00FD529A" w:rsidRDefault="00FD529A" w:rsidP="00FD529A">
      <w:pPr>
        <w:shd w:val="clear" w:color="auto" w:fill="FFFFFF"/>
        <w:spacing w:after="0"/>
        <w:rPr>
          <w:rFonts w:ascii="Arial" w:eastAsia="Times New Roman" w:hAnsi="Arial" w:cs="Arial"/>
          <w:color w:val="222222"/>
          <w:sz w:val="24"/>
          <w:szCs w:val="24"/>
          <w:lang w:eastAsia="es-AR"/>
        </w:rPr>
      </w:pPr>
      <w:proofErr w:type="spellStart"/>
      <w:r w:rsidRPr="00FD529A">
        <w:rPr>
          <w:rFonts w:ascii="Arial" w:eastAsia="Times New Roman" w:hAnsi="Arial" w:cs="Arial"/>
          <w:color w:val="222222"/>
          <w:sz w:val="24"/>
          <w:szCs w:val="24"/>
          <w:lang w:eastAsia="es-AR"/>
        </w:rPr>
        <w:t>Dra</w:t>
      </w:r>
      <w:proofErr w:type="spellEnd"/>
      <w:r w:rsidRPr="00FD529A">
        <w:rPr>
          <w:rFonts w:ascii="Arial" w:eastAsia="Times New Roman" w:hAnsi="Arial" w:cs="Arial"/>
          <w:color w:val="222222"/>
          <w:sz w:val="24"/>
          <w:szCs w:val="24"/>
          <w:lang w:eastAsia="es-AR"/>
        </w:rPr>
        <w:t xml:space="preserve"> Alicia M </w:t>
      </w:r>
      <w:proofErr w:type="spellStart"/>
      <w:r w:rsidRPr="00FD529A">
        <w:rPr>
          <w:rFonts w:ascii="Arial" w:eastAsia="Times New Roman" w:hAnsi="Arial" w:cs="Arial"/>
          <w:color w:val="222222"/>
          <w:sz w:val="24"/>
          <w:szCs w:val="24"/>
          <w:lang w:eastAsia="es-AR"/>
        </w:rPr>
        <w:t>Witriw</w:t>
      </w:r>
      <w:proofErr w:type="spellEnd"/>
    </w:p>
    <w:p w:rsidR="000F563C" w:rsidRDefault="000F563C"/>
    <w:sectPr w:rsidR="000F563C" w:rsidSect="000F563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529A"/>
    <w:rsid w:val="000F563C"/>
    <w:rsid w:val="00F54DC8"/>
    <w:rsid w:val="00FD529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6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45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1323</Characters>
  <Application>Microsoft Office Word</Application>
  <DocSecurity>0</DocSecurity>
  <Lines>11</Lines>
  <Paragraphs>3</Paragraphs>
  <ScaleCrop>false</ScaleCrop>
  <Company>Toshiba</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Florencia Mendez</dc:creator>
  <cp:lastModifiedBy>Maria Florencia Mendez</cp:lastModifiedBy>
  <cp:revision>1</cp:revision>
  <dcterms:created xsi:type="dcterms:W3CDTF">2020-03-17T19:08:00Z</dcterms:created>
  <dcterms:modified xsi:type="dcterms:W3CDTF">2020-03-17T19:09:00Z</dcterms:modified>
</cp:coreProperties>
</file>